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766890">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86527" w:rsidRDefault="00486527" w:rsidP="00486527">
      <w:pPr>
        <w:pStyle w:val="En-tte"/>
        <w:tabs>
          <w:tab w:val="clear" w:pos="4536"/>
          <w:tab w:val="clear" w:pos="9072"/>
        </w:tabs>
        <w:rPr>
          <w:rFonts w:ascii="Arial" w:hAnsi="Arial" w:cs="Arial"/>
        </w:rPr>
      </w:pPr>
    </w:p>
    <w:p w:rsidR="006264DF" w:rsidRPr="00FD01CE" w:rsidRDefault="006264DF" w:rsidP="006264DF">
      <w:pPr>
        <w:jc w:val="center"/>
        <w:rPr>
          <w:rFonts w:ascii="Arial" w:hAnsi="Arial" w:cs="Arial"/>
          <w:b/>
        </w:rPr>
      </w:pPr>
      <w:bookmarkStart w:id="0" w:name="_Hlk136009038"/>
      <w:r w:rsidRPr="00FD01CE">
        <w:rPr>
          <w:rFonts w:ascii="Arial" w:hAnsi="Arial" w:cs="Arial"/>
          <w:b/>
        </w:rPr>
        <w:t>CENTRE HOSPITALIER UNIVERSITAIRE CAEN NORMANDIE</w:t>
      </w:r>
    </w:p>
    <w:p w:rsidR="006264DF" w:rsidRDefault="006264DF" w:rsidP="006264DF">
      <w:pPr>
        <w:jc w:val="center"/>
        <w:rPr>
          <w:rFonts w:ascii="Arial" w:hAnsi="Arial" w:cs="Arial"/>
          <w:b/>
        </w:rPr>
      </w:pPr>
      <w:r w:rsidRPr="00FD01CE">
        <w:rPr>
          <w:rFonts w:ascii="Arial" w:hAnsi="Arial" w:cs="Arial"/>
          <w:b/>
        </w:rPr>
        <w:t>Etablissement support du GHT Normandie Centre</w:t>
      </w:r>
    </w:p>
    <w:p w:rsidR="006264DF" w:rsidRPr="00FD01CE" w:rsidRDefault="006264DF" w:rsidP="006264DF">
      <w:pPr>
        <w:jc w:val="center"/>
        <w:rPr>
          <w:rFonts w:ascii="Arial" w:hAnsi="Arial" w:cs="Arial"/>
        </w:rPr>
      </w:pPr>
      <w:r>
        <w:rPr>
          <w:rFonts w:ascii="Arial" w:hAnsi="Arial" w:cs="Arial"/>
          <w:b/>
        </w:rPr>
        <w:t>Direction des achats</w:t>
      </w:r>
    </w:p>
    <w:p w:rsidR="006264DF" w:rsidRDefault="006264DF" w:rsidP="006264DF">
      <w:pPr>
        <w:jc w:val="center"/>
        <w:rPr>
          <w:rFonts w:ascii="Arial" w:hAnsi="Arial" w:cs="Arial"/>
          <w:b/>
        </w:rPr>
      </w:pPr>
      <w:r w:rsidRPr="005715B7">
        <w:rPr>
          <w:rFonts w:ascii="Arial" w:hAnsi="Arial" w:cs="Arial"/>
          <w:b/>
        </w:rPr>
        <w:t>Ave</w:t>
      </w:r>
      <w:r>
        <w:rPr>
          <w:rFonts w:ascii="Arial" w:hAnsi="Arial" w:cs="Arial"/>
          <w:b/>
        </w:rPr>
        <w:t>nue</w:t>
      </w:r>
      <w:r w:rsidRPr="005715B7">
        <w:rPr>
          <w:rFonts w:ascii="Arial" w:hAnsi="Arial" w:cs="Arial"/>
          <w:b/>
        </w:rPr>
        <w:t xml:space="preserve"> de la Côte de Nacre </w:t>
      </w:r>
    </w:p>
    <w:p w:rsidR="006264DF" w:rsidRPr="005715B7" w:rsidRDefault="006264DF" w:rsidP="006264DF">
      <w:pPr>
        <w:jc w:val="center"/>
        <w:rPr>
          <w:rFonts w:ascii="Arial" w:hAnsi="Arial" w:cs="Arial"/>
          <w:b/>
        </w:rPr>
      </w:pPr>
      <w:r w:rsidRPr="005715B7">
        <w:rPr>
          <w:rFonts w:ascii="Arial" w:hAnsi="Arial" w:cs="Arial"/>
          <w:b/>
        </w:rPr>
        <w:t>CS 30001</w:t>
      </w:r>
    </w:p>
    <w:p w:rsidR="006264DF" w:rsidRPr="005715B7" w:rsidRDefault="006264DF" w:rsidP="006264DF">
      <w:pPr>
        <w:jc w:val="center"/>
        <w:rPr>
          <w:rFonts w:ascii="Arial" w:hAnsi="Arial" w:cs="Arial"/>
          <w:b/>
        </w:rPr>
      </w:pPr>
      <w:r w:rsidRPr="005715B7">
        <w:rPr>
          <w:rFonts w:ascii="Arial" w:hAnsi="Arial" w:cs="Arial"/>
          <w:b/>
        </w:rPr>
        <w:t>14033 CAEN CEDEX 9</w:t>
      </w:r>
    </w:p>
    <w:p w:rsidR="006264DF" w:rsidRPr="00FD01CE" w:rsidRDefault="006264DF" w:rsidP="006264DF">
      <w:pPr>
        <w:jc w:val="center"/>
        <w:rPr>
          <w:rFonts w:ascii="Arial" w:hAnsi="Arial" w:cs="Arial"/>
        </w:rPr>
      </w:pPr>
      <w:r w:rsidRPr="005715B7">
        <w:rPr>
          <w:rFonts w:ascii="Arial" w:hAnsi="Arial" w:cs="Arial"/>
          <w:b/>
        </w:rPr>
        <w:t>SIRET : 261 400 931 00018</w:t>
      </w:r>
    </w:p>
    <w:p w:rsidR="00A70756" w:rsidRDefault="006264DF" w:rsidP="00E9241E">
      <w:pPr>
        <w:jc w:val="center"/>
        <w:rPr>
          <w:rFonts w:ascii="Arial" w:hAnsi="Arial" w:cs="Arial"/>
          <w:bCs/>
        </w:rPr>
      </w:pPr>
      <w:r w:rsidRPr="00FD01CE">
        <w:rPr>
          <w:rFonts w:ascii="Arial" w:hAnsi="Arial" w:cs="Arial"/>
          <w:iCs/>
        </w:rPr>
        <w:t xml:space="preserve">Courriel : </w:t>
      </w:r>
      <w:hyperlink r:id="rId10" w:history="1">
        <w:r w:rsidR="00E9241E" w:rsidRPr="007D377A">
          <w:rPr>
            <w:rStyle w:val="Lienhypertexte"/>
            <w:rFonts w:ascii="Arial" w:hAnsi="Arial" w:cs="Arial"/>
            <w:bCs/>
          </w:rPr>
          <w:t>feret-m@chu-caen.</w:t>
        </w:r>
        <w:bookmarkStart w:id="1" w:name="_GoBack"/>
        <w:bookmarkEnd w:id="1"/>
        <w:r w:rsidR="00E9241E" w:rsidRPr="007D377A">
          <w:rPr>
            <w:rStyle w:val="Lienhypertexte"/>
            <w:rFonts w:ascii="Arial" w:hAnsi="Arial" w:cs="Arial"/>
            <w:bCs/>
          </w:rPr>
          <w:t>fr</w:t>
        </w:r>
      </w:hyperlink>
      <w:r>
        <w:rPr>
          <w:rFonts w:ascii="Arial" w:hAnsi="Arial" w:cs="Arial"/>
          <w:bCs/>
          <w:color w:val="0000FF"/>
          <w:u w:val="single"/>
        </w:rPr>
        <w:t xml:space="preserve"> </w:t>
      </w:r>
      <w:bookmarkEnd w:id="0"/>
    </w:p>
    <w:p w:rsidR="006264DF" w:rsidRDefault="006264DF"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766890">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766890" w:rsidRDefault="00766890" w:rsidP="00766890">
      <w:pPr>
        <w:rPr>
          <w:rFonts w:ascii="Arial" w:hAnsi="Arial" w:cs="Arial"/>
          <w:b/>
          <w:bCs/>
        </w:rPr>
      </w:pPr>
    </w:p>
    <w:p w:rsidR="002D6F81" w:rsidRPr="00844A23" w:rsidRDefault="004A3A02" w:rsidP="002D6F81">
      <w:pPr>
        <w:suppressAutoHyphens w:val="0"/>
        <w:spacing w:after="60"/>
        <w:jc w:val="center"/>
        <w:rPr>
          <w:rFonts w:ascii="Arial" w:hAnsi="Arial"/>
          <w:b/>
          <w:iCs/>
          <w:u w:val="dotted"/>
        </w:rPr>
      </w:pPr>
      <w:r w:rsidRPr="004C3DEB">
        <w:rPr>
          <w:rFonts w:ascii="Arial" w:hAnsi="Arial" w:cs="Arial"/>
          <w:b/>
          <w:bCs/>
          <w:u w:val="dotted"/>
          <w:lang w:eastAsia="fr-FR"/>
        </w:rPr>
        <w:t xml:space="preserve">Appel d’offres ouvert </w:t>
      </w:r>
      <w:r w:rsidR="002D6F81" w:rsidRPr="00844A23">
        <w:rPr>
          <w:rFonts w:ascii="Arial" w:hAnsi="Arial"/>
          <w:b/>
          <w:iCs/>
          <w:u w:val="dotted"/>
        </w:rPr>
        <w:t>n° GHT202</w:t>
      </w:r>
      <w:r w:rsidR="008F1346">
        <w:rPr>
          <w:rFonts w:ascii="Arial" w:hAnsi="Arial"/>
          <w:b/>
          <w:iCs/>
          <w:u w:val="dotted"/>
        </w:rPr>
        <w:t>5</w:t>
      </w:r>
      <w:r w:rsidR="009221DF">
        <w:rPr>
          <w:rFonts w:ascii="Arial" w:hAnsi="Arial"/>
          <w:b/>
          <w:iCs/>
          <w:u w:val="dotted"/>
        </w:rPr>
        <w:t>153</w:t>
      </w:r>
    </w:p>
    <w:p w:rsidR="00890DB8" w:rsidRPr="00890DB8" w:rsidRDefault="00890DB8" w:rsidP="00890DB8">
      <w:pPr>
        <w:jc w:val="center"/>
        <w:rPr>
          <w:rFonts w:ascii="Arial" w:hAnsi="Arial" w:cs="Arial"/>
          <w:b/>
          <w:bCs/>
          <w:iCs/>
          <w:sz w:val="22"/>
          <w:szCs w:val="22"/>
        </w:rPr>
      </w:pPr>
    </w:p>
    <w:p w:rsidR="009221DF" w:rsidRPr="002201E0" w:rsidRDefault="009221DF" w:rsidP="009221DF">
      <w:pPr>
        <w:jc w:val="center"/>
        <w:rPr>
          <w:rFonts w:ascii="Arial" w:hAnsi="Arial" w:cs="Arial"/>
          <w:b/>
          <w:bCs/>
          <w:sz w:val="24"/>
          <w:szCs w:val="24"/>
        </w:rPr>
      </w:pPr>
      <w:r w:rsidRPr="002201E0">
        <w:rPr>
          <w:rFonts w:ascii="Arial" w:hAnsi="Arial" w:cs="Arial"/>
          <w:b/>
          <w:bCs/>
          <w:sz w:val="24"/>
          <w:szCs w:val="24"/>
        </w:rPr>
        <w:t xml:space="preserve">Prestation d’interprétariat en langues étrangères, interprétariat en langue des signes pour les besoins des établissements </w:t>
      </w:r>
    </w:p>
    <w:p w:rsidR="009221DF" w:rsidRPr="002201E0" w:rsidRDefault="009221DF" w:rsidP="009221DF">
      <w:pPr>
        <w:jc w:val="center"/>
        <w:rPr>
          <w:rFonts w:ascii="Arial" w:hAnsi="Arial" w:cs="Arial"/>
          <w:b/>
          <w:i/>
          <w:sz w:val="24"/>
          <w:szCs w:val="24"/>
        </w:rPr>
      </w:pPr>
      <w:proofErr w:type="gramStart"/>
      <w:r w:rsidRPr="002201E0">
        <w:rPr>
          <w:rFonts w:ascii="Arial" w:hAnsi="Arial" w:cs="Arial"/>
          <w:b/>
          <w:bCs/>
          <w:sz w:val="24"/>
          <w:szCs w:val="24"/>
        </w:rPr>
        <w:t>du</w:t>
      </w:r>
      <w:proofErr w:type="gramEnd"/>
      <w:r w:rsidRPr="002201E0">
        <w:rPr>
          <w:rFonts w:ascii="Arial" w:hAnsi="Arial" w:cs="Arial"/>
          <w:b/>
          <w:bCs/>
          <w:sz w:val="24"/>
          <w:szCs w:val="24"/>
        </w:rPr>
        <w:t xml:space="preserve"> GHT Normandie Centre</w:t>
      </w: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221DF">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221DF">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221DF">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221DF">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221DF">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221DF">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221DF">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lastRenderedPageBreak/>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9221DF">
        <w:rPr>
          <w:rFonts w:ascii="Arial" w:hAnsi="Arial" w:cs="Arial"/>
        </w:rPr>
      </w:r>
      <w:r w:rsidR="009221DF">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221DF">
        <w:rPr>
          <w:rFonts w:ascii="Arial" w:hAnsi="Arial" w:cs="Arial"/>
        </w:rPr>
      </w:r>
      <w:r w:rsidR="009221DF">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221DF">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5259DE">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0900" w:rsidRDefault="00670900">
      <w:r>
        <w:separator/>
      </w:r>
    </w:p>
  </w:endnote>
  <w:endnote w:type="continuationSeparator" w:id="0">
    <w:p w:rsidR="00670900" w:rsidRDefault="0067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6264DF" w:rsidP="005259DE">
          <w:pPr>
            <w:shd w:val="clear" w:color="auto" w:fill="66CCFF"/>
            <w:snapToGrid w:val="0"/>
            <w:jc w:val="center"/>
            <w:rPr>
              <w:rFonts w:ascii="Arial" w:hAnsi="Arial" w:cs="Arial"/>
              <w:b/>
              <w:bCs/>
            </w:rPr>
          </w:pPr>
          <w:r>
            <w:rPr>
              <w:rFonts w:ascii="Arial" w:hAnsi="Arial" w:cs="Arial"/>
              <w:b/>
              <w:iCs/>
            </w:rPr>
            <w:t>GHT</w:t>
          </w:r>
          <w:r w:rsidR="00766890" w:rsidRPr="00670900">
            <w:rPr>
              <w:rFonts w:ascii="Arial" w:hAnsi="Arial" w:cs="Arial"/>
              <w:b/>
              <w:iCs/>
            </w:rPr>
            <w:t>20</w:t>
          </w:r>
          <w:r w:rsidR="005259DE" w:rsidRPr="00670900">
            <w:rPr>
              <w:rFonts w:ascii="Arial" w:hAnsi="Arial" w:cs="Arial"/>
              <w:b/>
              <w:iCs/>
            </w:rPr>
            <w:t>2</w:t>
          </w:r>
          <w:r w:rsidR="00E9241E">
            <w:rPr>
              <w:rFonts w:ascii="Arial" w:hAnsi="Arial" w:cs="Arial"/>
              <w:b/>
              <w:iCs/>
            </w:rPr>
            <w:t>5</w:t>
          </w:r>
          <w:r w:rsidR="009221DF">
            <w:rPr>
              <w:rFonts w:ascii="Arial" w:hAnsi="Arial" w:cs="Arial"/>
              <w:b/>
              <w:iCs/>
            </w:rPr>
            <w:t>153</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E2748">
            <w:rPr>
              <w:rStyle w:val="Numrodepage"/>
              <w:rFonts w:cs="Arial"/>
              <w:b/>
              <w:noProof/>
            </w:rPr>
            <w:t>6</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E2748">
            <w:rPr>
              <w:rStyle w:val="Numrodepage"/>
              <w:rFonts w:cs="Arial"/>
              <w:b/>
              <w:noProof/>
            </w:rPr>
            <w:t>6</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0900" w:rsidRDefault="00670900">
      <w:r>
        <w:separator/>
      </w:r>
    </w:p>
  </w:footnote>
  <w:footnote w:type="continuationSeparator" w:id="0">
    <w:p w:rsidR="00670900" w:rsidRDefault="00670900">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900"/>
    <w:rsid w:val="0000723E"/>
    <w:rsid w:val="000227D0"/>
    <w:rsid w:val="00036184"/>
    <w:rsid w:val="00050CDC"/>
    <w:rsid w:val="000558F0"/>
    <w:rsid w:val="000625CC"/>
    <w:rsid w:val="000721DD"/>
    <w:rsid w:val="00092585"/>
    <w:rsid w:val="000D4E2E"/>
    <w:rsid w:val="000E0EFF"/>
    <w:rsid w:val="000E2748"/>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D6F81"/>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86527"/>
    <w:rsid w:val="004A3A02"/>
    <w:rsid w:val="004A6D4B"/>
    <w:rsid w:val="004A7F71"/>
    <w:rsid w:val="004C221B"/>
    <w:rsid w:val="004E403E"/>
    <w:rsid w:val="005036C5"/>
    <w:rsid w:val="00513F06"/>
    <w:rsid w:val="00516C8B"/>
    <w:rsid w:val="005254E3"/>
    <w:rsid w:val="005259DE"/>
    <w:rsid w:val="00552962"/>
    <w:rsid w:val="00553297"/>
    <w:rsid w:val="00555AC1"/>
    <w:rsid w:val="0056052C"/>
    <w:rsid w:val="0059116B"/>
    <w:rsid w:val="005A325E"/>
    <w:rsid w:val="005A5386"/>
    <w:rsid w:val="005B4D8D"/>
    <w:rsid w:val="005C6314"/>
    <w:rsid w:val="005C765E"/>
    <w:rsid w:val="005D3750"/>
    <w:rsid w:val="005F4173"/>
    <w:rsid w:val="00614607"/>
    <w:rsid w:val="00614AE6"/>
    <w:rsid w:val="006264DF"/>
    <w:rsid w:val="006318AD"/>
    <w:rsid w:val="00637C96"/>
    <w:rsid w:val="006453BE"/>
    <w:rsid w:val="00646250"/>
    <w:rsid w:val="00646B4F"/>
    <w:rsid w:val="00663B7E"/>
    <w:rsid w:val="00670900"/>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66890"/>
    <w:rsid w:val="00787E55"/>
    <w:rsid w:val="007A7713"/>
    <w:rsid w:val="007B4FB2"/>
    <w:rsid w:val="007C0A0D"/>
    <w:rsid w:val="00815797"/>
    <w:rsid w:val="00826CBB"/>
    <w:rsid w:val="00827FD0"/>
    <w:rsid w:val="00833F59"/>
    <w:rsid w:val="00866311"/>
    <w:rsid w:val="00872C42"/>
    <w:rsid w:val="00887F8C"/>
    <w:rsid w:val="00890DB8"/>
    <w:rsid w:val="008A3707"/>
    <w:rsid w:val="008C2177"/>
    <w:rsid w:val="008D2EFB"/>
    <w:rsid w:val="008F1346"/>
    <w:rsid w:val="00900B26"/>
    <w:rsid w:val="009051AC"/>
    <w:rsid w:val="0090530B"/>
    <w:rsid w:val="00906660"/>
    <w:rsid w:val="00912339"/>
    <w:rsid w:val="009221DF"/>
    <w:rsid w:val="0094174C"/>
    <w:rsid w:val="009A04B2"/>
    <w:rsid w:val="009A394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8471C"/>
    <w:rsid w:val="00E9241E"/>
    <w:rsid w:val="00EA3323"/>
    <w:rsid w:val="00EE435B"/>
    <w:rsid w:val="00EE5B56"/>
    <w:rsid w:val="00F12F30"/>
    <w:rsid w:val="00F1353C"/>
    <w:rsid w:val="00F61FF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FF9C40F"/>
  <w15:chartTrackingRefBased/>
  <w15:docId w15:val="{FBE4F3FE-949F-4DD1-AA0F-07C8CE20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styleId="Mentionnonrsolue">
    <w:name w:val="Unresolved Mention"/>
    <w:basedOn w:val="Policepardfaut"/>
    <w:uiPriority w:val="99"/>
    <w:semiHidden/>
    <w:unhideWhenUsed/>
    <w:rsid w:val="00E924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mailto:feret-m@chu-caen.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C6030-A970-4EA6-AF60-3CA224725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3080</Words>
  <Characters>16940</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_DC2</vt:lpstr>
    </vt:vector>
  </TitlesOfParts>
  <Company>MINEFI</Company>
  <LinksUpToDate>false</LinksUpToDate>
  <CharactersWithSpaces>19981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_DC2</dc:title>
  <dc:subject/>
  <dc:creator>FONTAINE CATHERINE</dc:creator>
  <cp:keywords/>
  <cp:lastModifiedBy>FERET MARYSE</cp:lastModifiedBy>
  <cp:revision>10</cp:revision>
  <cp:lastPrinted>2016-11-02T13:02:00Z</cp:lastPrinted>
  <dcterms:created xsi:type="dcterms:W3CDTF">2024-04-09T11:17:00Z</dcterms:created>
  <dcterms:modified xsi:type="dcterms:W3CDTF">2025-11-06T14:38:00Z</dcterms:modified>
</cp:coreProperties>
</file>